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057" w:rsidRDefault="00A27057" w:rsidP="00A27057">
      <w:r>
        <w:rPr>
          <w:noProof/>
        </w:rPr>
        <w:drawing>
          <wp:inline distT="0" distB="0" distL="0" distR="0" wp14:anchorId="5625174F" wp14:editId="67FC21A4">
            <wp:extent cx="7362825" cy="3457575"/>
            <wp:effectExtent l="0" t="0" r="9525" b="9525"/>
            <wp:docPr id="7" name="Picture 7" descr="http://plentyofcolour.com/wordpress/wp-content/uploads/2011/06/plentyofcolour_papel_1.png"/>
            <wp:cNvGraphicFramePr/>
            <a:graphic xmlns:a="http://schemas.openxmlformats.org/drawingml/2006/main">
              <a:graphicData uri="http://schemas.openxmlformats.org/drawingml/2006/picture">
                <pic:pic xmlns:pic="http://schemas.openxmlformats.org/drawingml/2006/picture">
                  <pic:nvPicPr>
                    <pic:cNvPr id="2" name="Picture 2" descr="http://plentyofcolour.com/wordpress/wp-content/uploads/2011/06/plentyofcolour_papel_1.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62825" cy="3457575"/>
                    </a:xfrm>
                    <a:prstGeom prst="rect">
                      <a:avLst/>
                    </a:prstGeom>
                    <a:noFill/>
                    <a:ln>
                      <a:noFill/>
                    </a:ln>
                  </pic:spPr>
                </pic:pic>
              </a:graphicData>
            </a:graphic>
          </wp:inline>
        </w:drawing>
      </w:r>
    </w:p>
    <w:p w:rsidR="00A27057" w:rsidRPr="00C1524A" w:rsidRDefault="00A27057" w:rsidP="00A27057">
      <w:pPr>
        <w:pStyle w:val="NormalWeb"/>
        <w:jc w:val="center"/>
        <w:rPr>
          <w:rFonts w:ascii="Verdana" w:hAnsi="Verdana"/>
          <w:b/>
          <w:color w:val="000000"/>
          <w:sz w:val="52"/>
          <w:szCs w:val="52"/>
          <w:u w:val="single"/>
          <w:vertAlign w:val="subscript"/>
        </w:rPr>
      </w:pPr>
      <w:r w:rsidRPr="00C1524A">
        <w:rPr>
          <w:rFonts w:ascii="Verdana" w:hAnsi="Verdana"/>
          <w:b/>
          <w:color w:val="000000"/>
          <w:sz w:val="52"/>
          <w:szCs w:val="52"/>
          <w:u w:val="single"/>
          <w:vertAlign w:val="subscript"/>
        </w:rPr>
        <w:t>SPANISH HOY</w:t>
      </w:r>
    </w:p>
    <w:p w:rsidR="00A27057" w:rsidRPr="00806445" w:rsidRDefault="00A27057" w:rsidP="00A27057">
      <w:pPr>
        <w:pStyle w:val="NormalWeb"/>
        <w:jc w:val="center"/>
        <w:rPr>
          <w:rFonts w:ascii="Verdana" w:hAnsi="Verdana"/>
          <w:b/>
          <w:sz w:val="44"/>
          <w:szCs w:val="44"/>
          <w:vertAlign w:val="subscript"/>
        </w:rPr>
      </w:pPr>
      <w:r w:rsidRPr="00806445">
        <w:rPr>
          <w:rFonts w:ascii="Verdana" w:hAnsi="Verdana"/>
          <w:b/>
          <w:color w:val="000000"/>
          <w:sz w:val="44"/>
          <w:szCs w:val="44"/>
          <w:u w:val="single"/>
          <w:vertAlign w:val="subscript"/>
        </w:rPr>
        <w:t>Communica</w:t>
      </w:r>
      <w:r>
        <w:rPr>
          <w:rFonts w:ascii="Verdana" w:hAnsi="Verdana"/>
          <w:b/>
          <w:color w:val="000000"/>
          <w:sz w:val="44"/>
          <w:szCs w:val="44"/>
          <w:u w:val="single"/>
          <w:vertAlign w:val="subscript"/>
        </w:rPr>
        <w:t>t</w:t>
      </w:r>
      <w:r w:rsidRPr="00806445">
        <w:rPr>
          <w:rFonts w:ascii="Verdana" w:hAnsi="Verdana"/>
          <w:b/>
          <w:color w:val="000000"/>
          <w:sz w:val="44"/>
          <w:szCs w:val="44"/>
          <w:u w:val="single"/>
          <w:vertAlign w:val="subscript"/>
        </w:rPr>
        <w:t>ion, Culture</w:t>
      </w:r>
      <w:r w:rsidRPr="00806445">
        <w:rPr>
          <w:rFonts w:ascii="Verdana" w:hAnsi="Verdana"/>
          <w:b/>
          <w:sz w:val="44"/>
          <w:szCs w:val="44"/>
          <w:vertAlign w:val="subscript"/>
        </w:rPr>
        <w:t xml:space="preserve"> &amp;</w:t>
      </w:r>
      <w:r w:rsidRPr="00806445">
        <w:rPr>
          <w:rFonts w:ascii="Verdana" w:hAnsi="Verdana"/>
          <w:b/>
          <w:color w:val="000000"/>
          <w:sz w:val="44"/>
          <w:szCs w:val="44"/>
          <w:u w:val="single"/>
          <w:vertAlign w:val="subscript"/>
        </w:rPr>
        <w:t xml:space="preserve"> Connection</w:t>
      </w:r>
      <w:r>
        <w:rPr>
          <w:rFonts w:ascii="Verdana" w:hAnsi="Verdana"/>
          <w:b/>
          <w:color w:val="000000"/>
          <w:sz w:val="44"/>
          <w:szCs w:val="44"/>
          <w:u w:val="single"/>
          <w:vertAlign w:val="subscript"/>
        </w:rPr>
        <w:t>s</w:t>
      </w:r>
    </w:p>
    <w:p w:rsidR="00A27057" w:rsidRPr="00073BA6" w:rsidRDefault="00A27057" w:rsidP="00A27057">
      <w:pPr>
        <w:rPr>
          <w:rFonts w:ascii="Verdana" w:hAnsi="Verdana"/>
          <w:sz w:val="24"/>
          <w:szCs w:val="24"/>
        </w:rPr>
      </w:pPr>
      <w:r w:rsidRPr="00073BA6">
        <w:rPr>
          <w:rFonts w:ascii="Verdana" w:hAnsi="Verdana"/>
          <w:sz w:val="24"/>
          <w:szCs w:val="24"/>
        </w:rPr>
        <w:t xml:space="preserve">The goal of Spanish Hoy (Spanish Today) is to teach students basic communication skills in Spanish language. This is done by learning simple grammar and phrases, allowing them to begin to express themselves in Spanish. If students already know some </w:t>
      </w:r>
      <w:proofErr w:type="gramStart"/>
      <w:r w:rsidRPr="00073BA6">
        <w:rPr>
          <w:rFonts w:ascii="Verdana" w:hAnsi="Verdana"/>
          <w:sz w:val="24"/>
          <w:szCs w:val="24"/>
        </w:rPr>
        <w:t>Spanish</w:t>
      </w:r>
      <w:proofErr w:type="gramEnd"/>
      <w:r w:rsidRPr="00073BA6">
        <w:rPr>
          <w:rFonts w:ascii="Verdana" w:hAnsi="Verdana"/>
          <w:sz w:val="24"/>
          <w:szCs w:val="24"/>
        </w:rPr>
        <w:t xml:space="preserve"> they can build on the skill that they already have. All levels are welcome.</w:t>
      </w:r>
    </w:p>
    <w:p w:rsidR="00A27057" w:rsidRPr="00073BA6" w:rsidRDefault="00A27057" w:rsidP="00A27057">
      <w:pPr>
        <w:rPr>
          <w:rFonts w:ascii="Verdana" w:hAnsi="Verdana"/>
          <w:iCs/>
          <w:sz w:val="24"/>
          <w:szCs w:val="24"/>
        </w:rPr>
      </w:pPr>
      <w:r w:rsidRPr="00073BA6">
        <w:rPr>
          <w:rFonts w:ascii="Verdana" w:hAnsi="Verdana"/>
          <w:sz w:val="24"/>
          <w:szCs w:val="24"/>
        </w:rPr>
        <w:t>The em</w:t>
      </w:r>
      <w:r w:rsidRPr="00073BA6">
        <w:rPr>
          <w:rStyle w:val="Emphasis"/>
          <w:rFonts w:ascii="Verdana" w:hAnsi="Verdana"/>
          <w:sz w:val="24"/>
          <w:szCs w:val="24"/>
        </w:rPr>
        <w:t xml:space="preserve">phasis is placed on speaking and listening skills. Students participate in a variety of activities and interactive learning tasks. </w:t>
      </w:r>
      <w:r w:rsidRPr="00073BA6">
        <w:rPr>
          <w:rFonts w:ascii="Verdana" w:hAnsi="Verdana"/>
          <w:sz w:val="24"/>
          <w:szCs w:val="24"/>
        </w:rPr>
        <w:t>They will be exposed to a variety of customs and traditions from different Spanish speaking c</w:t>
      </w:r>
      <w:bookmarkStart w:id="0" w:name="_GoBack"/>
      <w:bookmarkEnd w:id="0"/>
      <w:r w:rsidRPr="00073BA6">
        <w:rPr>
          <w:rFonts w:ascii="Verdana" w:hAnsi="Verdana"/>
          <w:sz w:val="24"/>
          <w:szCs w:val="24"/>
        </w:rPr>
        <w:t>ountries and cultures.</w:t>
      </w:r>
    </w:p>
    <w:p w:rsidR="00A27057" w:rsidRPr="00073BA6" w:rsidRDefault="00A27057" w:rsidP="00A27057">
      <w:pPr>
        <w:rPr>
          <w:rFonts w:ascii="Verdana" w:hAnsi="Verdana"/>
          <w:sz w:val="24"/>
          <w:szCs w:val="24"/>
        </w:rPr>
      </w:pPr>
      <w:r w:rsidRPr="00073BA6">
        <w:rPr>
          <w:rFonts w:ascii="Verdana" w:hAnsi="Verdana"/>
          <w:sz w:val="24"/>
          <w:szCs w:val="24"/>
        </w:rPr>
        <w:t>The fall session (ten weeks) October 5</w:t>
      </w:r>
      <w:r w:rsidRPr="00073BA6">
        <w:rPr>
          <w:rFonts w:ascii="Verdana" w:hAnsi="Verdana"/>
          <w:sz w:val="24"/>
          <w:szCs w:val="24"/>
          <w:vertAlign w:val="superscript"/>
        </w:rPr>
        <w:t>th</w:t>
      </w:r>
      <w:r w:rsidRPr="00073BA6">
        <w:rPr>
          <w:rFonts w:ascii="Verdana" w:hAnsi="Verdana"/>
          <w:sz w:val="24"/>
          <w:szCs w:val="24"/>
        </w:rPr>
        <w:t>-December 14</w:t>
      </w:r>
      <w:r w:rsidRPr="00073BA6">
        <w:rPr>
          <w:rFonts w:ascii="Verdana" w:hAnsi="Verdana"/>
          <w:sz w:val="24"/>
          <w:szCs w:val="24"/>
          <w:vertAlign w:val="superscript"/>
        </w:rPr>
        <w:t>th</w:t>
      </w:r>
      <w:r w:rsidRPr="00073BA6">
        <w:rPr>
          <w:rFonts w:ascii="Verdana" w:hAnsi="Verdana"/>
          <w:sz w:val="24"/>
          <w:szCs w:val="24"/>
        </w:rPr>
        <w:t>.</w:t>
      </w:r>
    </w:p>
    <w:p w:rsidR="00A27057" w:rsidRPr="00073BA6" w:rsidRDefault="00A27057" w:rsidP="00A27057">
      <w:pPr>
        <w:rPr>
          <w:rFonts w:ascii="Verdana" w:hAnsi="Verdana"/>
          <w:sz w:val="24"/>
          <w:szCs w:val="24"/>
        </w:rPr>
      </w:pPr>
      <w:r w:rsidRPr="00073BA6">
        <w:rPr>
          <w:rFonts w:ascii="Verdana" w:hAnsi="Verdana"/>
          <w:sz w:val="24"/>
          <w:szCs w:val="24"/>
        </w:rPr>
        <w:t>The spring session (ten weeks) January 27</w:t>
      </w:r>
      <w:r w:rsidRPr="00073BA6">
        <w:rPr>
          <w:rFonts w:ascii="Verdana" w:hAnsi="Verdana"/>
          <w:sz w:val="24"/>
          <w:szCs w:val="24"/>
          <w:vertAlign w:val="superscript"/>
        </w:rPr>
        <w:t>th</w:t>
      </w:r>
      <w:r w:rsidRPr="00073BA6">
        <w:rPr>
          <w:rFonts w:ascii="Verdana" w:hAnsi="Verdana"/>
          <w:sz w:val="24"/>
          <w:szCs w:val="24"/>
        </w:rPr>
        <w:t xml:space="preserve"> –March 30</w:t>
      </w:r>
      <w:r w:rsidRPr="00073BA6">
        <w:rPr>
          <w:rFonts w:ascii="Verdana" w:hAnsi="Verdana"/>
          <w:sz w:val="24"/>
          <w:szCs w:val="24"/>
          <w:vertAlign w:val="superscript"/>
        </w:rPr>
        <w:t>th</w:t>
      </w:r>
      <w:r w:rsidRPr="00073BA6">
        <w:rPr>
          <w:rFonts w:ascii="Verdana" w:hAnsi="Verdana"/>
          <w:sz w:val="24"/>
          <w:szCs w:val="24"/>
        </w:rPr>
        <w:t>.</w:t>
      </w:r>
    </w:p>
    <w:p w:rsidR="00A27057" w:rsidRDefault="00A27057" w:rsidP="00A27057">
      <w:pPr>
        <w:rPr>
          <w:rFonts w:ascii="Segoe UI" w:hAnsi="Segoe UI" w:cs="Segoe UI"/>
          <w:color w:val="000000"/>
          <w:sz w:val="18"/>
          <w:szCs w:val="18"/>
        </w:rPr>
      </w:pPr>
      <w:r>
        <w:rPr>
          <w:rFonts w:ascii="Verdana" w:hAnsi="Verdana"/>
          <w:color w:val="333333"/>
          <w:sz w:val="18"/>
          <w:szCs w:val="18"/>
        </w:rPr>
        <w:br/>
      </w:r>
      <w:r w:rsidRPr="00BF0657">
        <w:rPr>
          <w:sz w:val="18"/>
          <w:szCs w:val="18"/>
        </w:rPr>
        <w:t xml:space="preserve">Picture: </w:t>
      </w:r>
      <w:hyperlink r:id="rId8" w:history="1">
        <w:r w:rsidRPr="002D56E2">
          <w:rPr>
            <w:rStyle w:val="Hyperlink"/>
            <w:rFonts w:ascii="Segoe UI" w:hAnsi="Segoe UI" w:cs="Segoe UI"/>
            <w:sz w:val="18"/>
            <w:szCs w:val="18"/>
          </w:rPr>
          <w:t>http://www.bing.com/images/search?q=papel+picado&amp;view=detailv2&amp;&amp;id=547EE5B739D462EE66F612CD66A2C0BD8DC88EF2&amp;selectedIndex=0&amp;ccid=fkyqtFaE&amp;simid=607996589030441367&amp;thid=JN.3ZqgAeAwiVyRVf%2b%2bCB5bDw&amp;ajaxhist=0</w:t>
        </w:r>
      </w:hyperlink>
    </w:p>
    <w:p w:rsidR="00A27057" w:rsidRDefault="00A27057" w:rsidP="00A27057">
      <w:pPr>
        <w:rPr>
          <w:rFonts w:ascii="Verdana" w:hAnsi="Verdana" w:cs="Segoe UI"/>
          <w:color w:val="000000"/>
          <w:sz w:val="28"/>
          <w:szCs w:val="28"/>
        </w:rPr>
      </w:pPr>
      <w:r>
        <w:rPr>
          <w:rFonts w:ascii="Verdana" w:hAnsi="Verdana" w:cs="Segoe UI"/>
          <w:color w:val="000000"/>
          <w:sz w:val="28"/>
          <w:szCs w:val="28"/>
        </w:rPr>
        <w:t>REGISTRATION- SPANISH HOY</w:t>
      </w:r>
    </w:p>
    <w:p w:rsidR="00A27057" w:rsidRDefault="00A27057" w:rsidP="00A27057">
      <w:pPr>
        <w:rPr>
          <w:rFonts w:ascii="Verdana" w:hAnsi="Verdana" w:cs="Segoe UI"/>
          <w:color w:val="000000"/>
          <w:sz w:val="28"/>
          <w:szCs w:val="28"/>
        </w:rPr>
      </w:pPr>
      <w:r>
        <w:rPr>
          <w:rFonts w:ascii="Verdana" w:hAnsi="Verdana" w:cs="Segoe UI"/>
          <w:color w:val="000000"/>
          <w:sz w:val="28"/>
          <w:szCs w:val="28"/>
        </w:rPr>
        <w:t xml:space="preserve">Student name (first, last) ___________________________   Male </w:t>
      </w:r>
      <w:proofErr w:type="gramStart"/>
      <w:r>
        <w:rPr>
          <w:rFonts w:ascii="Verdana" w:hAnsi="Verdana" w:cs="Segoe UI"/>
          <w:color w:val="000000"/>
          <w:sz w:val="28"/>
          <w:szCs w:val="28"/>
        </w:rPr>
        <w:t>◊  Female</w:t>
      </w:r>
      <w:proofErr w:type="gramEnd"/>
      <w:r>
        <w:rPr>
          <w:rFonts w:ascii="Verdana" w:hAnsi="Verdana" w:cs="Segoe UI"/>
          <w:color w:val="000000"/>
          <w:sz w:val="28"/>
          <w:szCs w:val="28"/>
        </w:rPr>
        <w:t xml:space="preserve"> ◊</w:t>
      </w:r>
    </w:p>
    <w:p w:rsidR="00A27057" w:rsidRDefault="00A27057" w:rsidP="00A27057">
      <w:pPr>
        <w:rPr>
          <w:rFonts w:ascii="Verdana" w:hAnsi="Verdana" w:cs="Segoe UI"/>
          <w:color w:val="000000"/>
          <w:sz w:val="28"/>
          <w:szCs w:val="28"/>
        </w:rPr>
      </w:pPr>
      <w:r>
        <w:rPr>
          <w:rFonts w:ascii="Verdana" w:hAnsi="Verdana" w:cs="Segoe UI"/>
          <w:color w:val="000000"/>
          <w:sz w:val="28"/>
          <w:szCs w:val="28"/>
        </w:rPr>
        <w:t>Parent/guardian Name (first, last) _________________________</w:t>
      </w:r>
    </w:p>
    <w:p w:rsidR="00A27057" w:rsidRDefault="00A27057" w:rsidP="00A27057">
      <w:pPr>
        <w:rPr>
          <w:rFonts w:ascii="Verdana" w:hAnsi="Verdana" w:cs="Segoe UI"/>
          <w:color w:val="000000"/>
          <w:sz w:val="28"/>
          <w:szCs w:val="28"/>
        </w:rPr>
      </w:pPr>
      <w:r>
        <w:rPr>
          <w:rFonts w:ascii="Verdana" w:hAnsi="Verdana" w:cs="Segoe UI"/>
          <w:color w:val="000000"/>
          <w:sz w:val="28"/>
          <w:szCs w:val="28"/>
        </w:rPr>
        <w:lastRenderedPageBreak/>
        <w:t>Parent/guardian email          _____________________________</w:t>
      </w:r>
    </w:p>
    <w:p w:rsidR="00A27057" w:rsidRDefault="00A27057" w:rsidP="00A27057">
      <w:pPr>
        <w:rPr>
          <w:rFonts w:ascii="Verdana" w:hAnsi="Verdana" w:cs="Segoe UI"/>
          <w:color w:val="000000"/>
          <w:sz w:val="28"/>
          <w:szCs w:val="28"/>
        </w:rPr>
      </w:pPr>
      <w:proofErr w:type="gramStart"/>
      <w:r>
        <w:rPr>
          <w:rFonts w:ascii="Verdana" w:hAnsi="Verdana" w:cs="Segoe UI"/>
          <w:color w:val="000000"/>
          <w:sz w:val="28"/>
          <w:szCs w:val="28"/>
        </w:rPr>
        <w:t>Phone  _</w:t>
      </w:r>
      <w:proofErr w:type="gramEnd"/>
      <w:r>
        <w:rPr>
          <w:rFonts w:ascii="Verdana" w:hAnsi="Verdana" w:cs="Segoe UI"/>
          <w:color w:val="000000"/>
          <w:sz w:val="28"/>
          <w:szCs w:val="28"/>
        </w:rPr>
        <w:t>_______________________________</w:t>
      </w:r>
    </w:p>
    <w:p w:rsidR="00A27057" w:rsidRDefault="00A27057" w:rsidP="00A27057">
      <w:pPr>
        <w:pBdr>
          <w:bottom w:val="single" w:sz="12" w:space="1" w:color="auto"/>
        </w:pBdr>
        <w:rPr>
          <w:rFonts w:ascii="Verdana" w:hAnsi="Verdana" w:cs="Segoe UI"/>
          <w:color w:val="000000"/>
          <w:sz w:val="28"/>
          <w:szCs w:val="28"/>
        </w:rPr>
      </w:pPr>
      <w:r>
        <w:rPr>
          <w:rFonts w:ascii="Verdana" w:hAnsi="Verdana" w:cs="Segoe UI"/>
          <w:color w:val="000000"/>
          <w:sz w:val="28"/>
          <w:szCs w:val="28"/>
        </w:rPr>
        <w:t xml:space="preserve">Allergies/other medical concerns </w:t>
      </w:r>
    </w:p>
    <w:p w:rsidR="00A27057" w:rsidRDefault="00A27057" w:rsidP="00A27057">
      <w:pPr>
        <w:pBdr>
          <w:bottom w:val="single" w:sz="12" w:space="1" w:color="auto"/>
        </w:pBdr>
        <w:rPr>
          <w:rFonts w:ascii="Verdana" w:hAnsi="Verdana" w:cs="Segoe UI"/>
          <w:color w:val="000000"/>
          <w:sz w:val="28"/>
          <w:szCs w:val="28"/>
        </w:rPr>
      </w:pPr>
    </w:p>
    <w:p w:rsidR="00A27057" w:rsidRDefault="00A27057" w:rsidP="00A27057">
      <w:pPr>
        <w:rPr>
          <w:rFonts w:ascii="Verdana" w:hAnsi="Verdana" w:cs="Segoe UI"/>
          <w:color w:val="000000"/>
          <w:sz w:val="28"/>
          <w:szCs w:val="28"/>
        </w:rPr>
      </w:pPr>
      <w:r>
        <w:rPr>
          <w:rFonts w:ascii="Verdana" w:hAnsi="Verdana" w:cs="Segoe UI"/>
          <w:color w:val="000000"/>
          <w:sz w:val="28"/>
          <w:szCs w:val="28"/>
        </w:rPr>
        <w:t xml:space="preserve">EMERGENCY contact if different: ________________________________________________________________________________________________________ </w:t>
      </w:r>
    </w:p>
    <w:p w:rsidR="00A27057" w:rsidRDefault="00A27057" w:rsidP="00A27057">
      <w:pPr>
        <w:rPr>
          <w:rFonts w:ascii="Verdana" w:hAnsi="Verdana" w:cs="Segoe UI"/>
          <w:color w:val="000000"/>
          <w:sz w:val="28"/>
          <w:szCs w:val="28"/>
        </w:rPr>
      </w:pPr>
      <w:r>
        <w:rPr>
          <w:rFonts w:ascii="Verdana" w:hAnsi="Verdana" w:cs="Segoe UI"/>
          <w:color w:val="000000"/>
          <w:sz w:val="28"/>
          <w:szCs w:val="28"/>
        </w:rPr>
        <w:t>TUITION</w:t>
      </w:r>
    </w:p>
    <w:p w:rsidR="00A27057" w:rsidRDefault="00A27057" w:rsidP="00A27057">
      <w:pPr>
        <w:rPr>
          <w:rFonts w:ascii="Verdana" w:hAnsi="Verdana" w:cs="Segoe UI"/>
          <w:color w:val="000000"/>
          <w:sz w:val="24"/>
          <w:szCs w:val="24"/>
        </w:rPr>
      </w:pPr>
      <w:r>
        <w:rPr>
          <w:rFonts w:ascii="Verdana" w:hAnsi="Verdana" w:cs="Segoe UI"/>
          <w:color w:val="000000"/>
          <w:sz w:val="28"/>
          <w:szCs w:val="28"/>
        </w:rPr>
        <w:t>Session 1</w:t>
      </w:r>
      <w:r>
        <w:rPr>
          <w:rFonts w:ascii="Verdana" w:hAnsi="Verdana"/>
          <w:sz w:val="28"/>
          <w:szCs w:val="28"/>
        </w:rPr>
        <w:t>-(ten weeks) October 5</w:t>
      </w:r>
      <w:r w:rsidRPr="00F841F2">
        <w:rPr>
          <w:rFonts w:ascii="Verdana" w:hAnsi="Verdana"/>
          <w:sz w:val="28"/>
          <w:szCs w:val="28"/>
          <w:vertAlign w:val="superscript"/>
        </w:rPr>
        <w:t>th</w:t>
      </w:r>
      <w:r>
        <w:rPr>
          <w:rFonts w:ascii="Verdana" w:hAnsi="Verdana"/>
          <w:sz w:val="28"/>
          <w:szCs w:val="28"/>
        </w:rPr>
        <w:t>-December 14</w:t>
      </w:r>
      <w:r>
        <w:rPr>
          <w:rFonts w:ascii="Verdana" w:hAnsi="Verdana"/>
          <w:sz w:val="28"/>
          <w:szCs w:val="28"/>
          <w:vertAlign w:val="superscript"/>
        </w:rPr>
        <w:t xml:space="preserve">Th </w:t>
      </w:r>
      <w:r>
        <w:rPr>
          <w:rFonts w:ascii="Verdana" w:hAnsi="Verdana" w:cs="Segoe UI"/>
          <w:color w:val="000000"/>
          <w:sz w:val="24"/>
          <w:szCs w:val="24"/>
        </w:rPr>
        <w:t>(Wednesday 12:35-1:35PM)</w:t>
      </w:r>
    </w:p>
    <w:p w:rsidR="00A27057" w:rsidRPr="001F02B8" w:rsidRDefault="00A27057" w:rsidP="00A27057">
      <w:pPr>
        <w:rPr>
          <w:rFonts w:ascii="Verdana" w:hAnsi="Verdana"/>
          <w:sz w:val="28"/>
          <w:szCs w:val="28"/>
          <w:vertAlign w:val="superscript"/>
        </w:rPr>
      </w:pPr>
      <w:r w:rsidRPr="001A7CB3">
        <w:rPr>
          <w:rFonts w:ascii="Verdana" w:hAnsi="Verdana" w:cs="Segoe UI"/>
          <w:color w:val="000000"/>
          <w:sz w:val="24"/>
          <w:szCs w:val="24"/>
        </w:rPr>
        <w:t>$150 per student (includes materials)</w:t>
      </w:r>
    </w:p>
    <w:p w:rsidR="00A27057" w:rsidRDefault="00A27057" w:rsidP="00A27057">
      <w:pPr>
        <w:rPr>
          <w:rFonts w:ascii="Verdana" w:hAnsi="Verdana" w:cs="Segoe UI"/>
          <w:color w:val="000000"/>
          <w:sz w:val="28"/>
          <w:szCs w:val="28"/>
        </w:rPr>
      </w:pPr>
      <w:r>
        <w:rPr>
          <w:rFonts w:ascii="Verdana" w:hAnsi="Verdana" w:cs="Segoe UI"/>
          <w:color w:val="000000"/>
          <w:sz w:val="28"/>
          <w:szCs w:val="28"/>
        </w:rPr>
        <w:t>Session 2-(ten weeks) Jan</w:t>
      </w:r>
      <w:r>
        <w:rPr>
          <w:rFonts w:ascii="Verdana" w:hAnsi="Verdana"/>
          <w:sz w:val="28"/>
          <w:szCs w:val="28"/>
        </w:rPr>
        <w:t>uary 25</w:t>
      </w:r>
      <w:r w:rsidRPr="00F841F2">
        <w:rPr>
          <w:rFonts w:ascii="Verdana" w:hAnsi="Verdana"/>
          <w:sz w:val="28"/>
          <w:szCs w:val="28"/>
          <w:vertAlign w:val="superscript"/>
        </w:rPr>
        <w:t>th</w:t>
      </w:r>
      <w:r>
        <w:rPr>
          <w:rFonts w:ascii="Verdana" w:hAnsi="Verdana"/>
          <w:sz w:val="28"/>
          <w:szCs w:val="28"/>
        </w:rPr>
        <w:t xml:space="preserve"> –March 29</w:t>
      </w:r>
      <w:r w:rsidRPr="00C1524A">
        <w:rPr>
          <w:rFonts w:ascii="Verdana" w:hAnsi="Verdana"/>
          <w:sz w:val="28"/>
          <w:szCs w:val="28"/>
          <w:vertAlign w:val="superscript"/>
        </w:rPr>
        <w:t>th</w:t>
      </w:r>
      <w:r>
        <w:rPr>
          <w:rFonts w:ascii="Verdana" w:hAnsi="Verdana"/>
          <w:sz w:val="28"/>
          <w:szCs w:val="28"/>
        </w:rPr>
        <w:t xml:space="preserve"> (</w:t>
      </w:r>
      <w:r>
        <w:rPr>
          <w:rFonts w:ascii="Verdana" w:hAnsi="Verdana" w:cs="Segoe UI"/>
          <w:color w:val="000000"/>
          <w:sz w:val="24"/>
          <w:szCs w:val="24"/>
        </w:rPr>
        <w:t>Wednesday 12:35-1:35PM)</w:t>
      </w:r>
    </w:p>
    <w:p w:rsidR="00A27057" w:rsidRPr="001A7CB3" w:rsidRDefault="00A27057" w:rsidP="00A27057">
      <w:pPr>
        <w:rPr>
          <w:rFonts w:ascii="Verdana" w:hAnsi="Verdana" w:cs="Segoe UI"/>
          <w:color w:val="000000"/>
          <w:sz w:val="24"/>
          <w:szCs w:val="24"/>
        </w:rPr>
      </w:pPr>
      <w:r w:rsidRPr="001A7CB3">
        <w:rPr>
          <w:rFonts w:ascii="Verdana" w:hAnsi="Verdana" w:cs="Segoe UI"/>
          <w:color w:val="000000"/>
          <w:sz w:val="24"/>
          <w:szCs w:val="24"/>
        </w:rPr>
        <w:t>$150 per student (includes materials)</w:t>
      </w:r>
    </w:p>
    <w:p w:rsidR="00A27057" w:rsidRDefault="00A27057" w:rsidP="00A27057">
      <w:pPr>
        <w:rPr>
          <w:rFonts w:ascii="Verdana" w:hAnsi="Verdana" w:cs="Segoe UI"/>
          <w:color w:val="000000"/>
          <w:sz w:val="28"/>
          <w:szCs w:val="28"/>
        </w:rPr>
      </w:pPr>
      <w:r>
        <w:rPr>
          <w:rFonts w:ascii="Verdana" w:hAnsi="Verdana" w:cs="Segoe UI"/>
          <w:color w:val="000000"/>
          <w:sz w:val="28"/>
          <w:szCs w:val="28"/>
        </w:rPr>
        <w:t>Please encourage your child to bring a water bottle (and snack if necessary) so they can be comfortable.</w:t>
      </w:r>
    </w:p>
    <w:p w:rsidR="00A27057" w:rsidRDefault="00A27057" w:rsidP="00A27057">
      <w:pPr>
        <w:rPr>
          <w:rFonts w:ascii="Verdana" w:hAnsi="Verdana" w:cs="Segoe UI"/>
          <w:color w:val="000000"/>
          <w:sz w:val="28"/>
          <w:szCs w:val="28"/>
        </w:rPr>
      </w:pPr>
      <w:r>
        <w:rPr>
          <w:rFonts w:ascii="Verdana" w:hAnsi="Verdana" w:cs="Segoe UI"/>
          <w:color w:val="000000"/>
          <w:sz w:val="28"/>
          <w:szCs w:val="28"/>
        </w:rPr>
        <w:t>A minimum of 7 students are needed for a session (max 15)</w:t>
      </w:r>
    </w:p>
    <w:p w:rsidR="00A27057" w:rsidRDefault="00A27057" w:rsidP="00A27057">
      <w:pPr>
        <w:rPr>
          <w:rFonts w:ascii="Verdana" w:hAnsi="Verdana" w:cs="Segoe UI"/>
          <w:color w:val="000000"/>
          <w:sz w:val="28"/>
          <w:szCs w:val="28"/>
        </w:rPr>
      </w:pPr>
      <w:r>
        <w:rPr>
          <w:rFonts w:ascii="Verdana" w:hAnsi="Verdana" w:cs="Segoe UI"/>
          <w:color w:val="000000"/>
          <w:sz w:val="28"/>
          <w:szCs w:val="28"/>
        </w:rPr>
        <w:t>Make checks payable to RSAR. As per RSAR PTSA a parent volunteer must be present during the class. Please contact volunteer coordinator for details.</w:t>
      </w:r>
    </w:p>
    <w:p w:rsidR="00A27057" w:rsidRDefault="00A27057" w:rsidP="00A27057">
      <w:pPr>
        <w:rPr>
          <w:rFonts w:ascii="Verdana" w:hAnsi="Verdana" w:cs="Segoe UI"/>
          <w:color w:val="000000"/>
          <w:sz w:val="28"/>
          <w:szCs w:val="28"/>
        </w:rPr>
      </w:pPr>
    </w:p>
    <w:p w:rsidR="00A27057" w:rsidRDefault="00A27057" w:rsidP="00A27057">
      <w:pPr>
        <w:numPr>
          <w:ilvl w:val="0"/>
          <w:numId w:val="1"/>
        </w:numPr>
        <w:shd w:val="clear" w:color="auto" w:fill="FFFFFF"/>
        <w:spacing w:before="100" w:beforeAutospacing="1" w:after="100" w:afterAutospacing="1" w:line="225" w:lineRule="atLeast"/>
        <w:ind w:left="600"/>
        <w:rPr>
          <w:rFonts w:ascii="Verdana" w:hAnsi="Verdana" w:cs="Arial"/>
          <w:color w:val="505C62"/>
          <w:sz w:val="18"/>
          <w:szCs w:val="18"/>
        </w:rPr>
      </w:pPr>
      <w:r w:rsidRPr="001539FA">
        <w:rPr>
          <w:rFonts w:ascii="Verdana" w:hAnsi="Verdana" w:cs="Arial"/>
          <w:color w:val="505C62"/>
          <w:sz w:val="18"/>
          <w:szCs w:val="18"/>
        </w:rPr>
        <w:t>A student who is absent from school du</w:t>
      </w:r>
      <w:r w:rsidRPr="00C1524A">
        <w:rPr>
          <w:rFonts w:ascii="Verdana" w:hAnsi="Verdana" w:cs="Arial"/>
          <w:color w:val="505C62"/>
          <w:sz w:val="18"/>
          <w:szCs w:val="18"/>
        </w:rPr>
        <w:t>e to illness may not attend Spanish Hoy</w:t>
      </w:r>
      <w:r>
        <w:rPr>
          <w:rFonts w:ascii="Verdana" w:hAnsi="Verdana" w:cs="Arial"/>
          <w:color w:val="505C62"/>
          <w:sz w:val="18"/>
          <w:szCs w:val="18"/>
        </w:rPr>
        <w:t>.</w:t>
      </w:r>
    </w:p>
    <w:p w:rsidR="00A27057" w:rsidRPr="00C1524A" w:rsidRDefault="00A27057" w:rsidP="00A27057">
      <w:pPr>
        <w:numPr>
          <w:ilvl w:val="0"/>
          <w:numId w:val="1"/>
        </w:numPr>
        <w:shd w:val="clear" w:color="auto" w:fill="FFFFFF"/>
        <w:spacing w:before="100" w:beforeAutospacing="1" w:after="100" w:afterAutospacing="1" w:line="225" w:lineRule="atLeast"/>
        <w:ind w:left="600"/>
        <w:rPr>
          <w:rFonts w:ascii="Verdana" w:hAnsi="Verdana" w:cs="Arial"/>
          <w:color w:val="505C62"/>
          <w:sz w:val="18"/>
          <w:szCs w:val="18"/>
        </w:rPr>
      </w:pPr>
      <w:r w:rsidRPr="00C1524A">
        <w:rPr>
          <w:rFonts w:ascii="Verdana" w:hAnsi="Verdana" w:cs="Arial"/>
          <w:color w:val="505C62"/>
          <w:sz w:val="18"/>
          <w:szCs w:val="18"/>
        </w:rPr>
        <w:t>Parent/guardian is</w:t>
      </w:r>
      <w:r w:rsidRPr="001539FA">
        <w:rPr>
          <w:rFonts w:ascii="Verdana" w:hAnsi="Verdana" w:cs="Arial"/>
          <w:color w:val="505C62"/>
          <w:sz w:val="18"/>
          <w:szCs w:val="18"/>
        </w:rPr>
        <w:t xml:space="preserve"> expected to pick up</w:t>
      </w:r>
      <w:r w:rsidRPr="00C1524A">
        <w:rPr>
          <w:rFonts w:ascii="Verdana" w:hAnsi="Verdana" w:cs="Arial"/>
          <w:color w:val="505C62"/>
          <w:sz w:val="18"/>
          <w:szCs w:val="18"/>
        </w:rPr>
        <w:t xml:space="preserve"> students promptly at the end of program</w:t>
      </w:r>
      <w:r w:rsidRPr="001539FA">
        <w:rPr>
          <w:rFonts w:ascii="Verdana" w:hAnsi="Verdana" w:cs="Arial"/>
          <w:color w:val="505C62"/>
          <w:sz w:val="18"/>
          <w:szCs w:val="18"/>
        </w:rPr>
        <w:t xml:space="preserve">.  </w:t>
      </w:r>
    </w:p>
    <w:p w:rsidR="00A27057" w:rsidRPr="001539FA" w:rsidRDefault="00A27057" w:rsidP="00A27057">
      <w:pPr>
        <w:shd w:val="clear" w:color="auto" w:fill="FFFFFF"/>
        <w:spacing w:before="100" w:beforeAutospacing="1" w:after="100" w:afterAutospacing="1" w:line="225" w:lineRule="atLeast"/>
        <w:rPr>
          <w:rFonts w:ascii="Verdana" w:hAnsi="Verdana" w:cs="Arial"/>
          <w:color w:val="505C62"/>
          <w:sz w:val="18"/>
          <w:szCs w:val="18"/>
        </w:rPr>
      </w:pPr>
      <w:r w:rsidRPr="001539FA">
        <w:rPr>
          <w:rFonts w:ascii="Verdana" w:hAnsi="Verdana" w:cs="Arial"/>
          <w:b/>
          <w:bCs/>
          <w:color w:val="505C62"/>
          <w:sz w:val="18"/>
          <w:szCs w:val="18"/>
        </w:rPr>
        <w:t>Behavior Management Procedures:</w:t>
      </w:r>
    </w:p>
    <w:p w:rsidR="00A27057" w:rsidRPr="001539FA" w:rsidRDefault="00A27057" w:rsidP="00A27057">
      <w:pPr>
        <w:numPr>
          <w:ilvl w:val="0"/>
          <w:numId w:val="2"/>
        </w:numPr>
        <w:shd w:val="clear" w:color="auto" w:fill="FFFFFF"/>
        <w:spacing w:before="100" w:beforeAutospacing="1" w:after="100" w:afterAutospacing="1" w:line="225" w:lineRule="atLeast"/>
        <w:ind w:left="600"/>
        <w:rPr>
          <w:rFonts w:ascii="Verdana" w:hAnsi="Verdana" w:cs="Arial"/>
          <w:color w:val="505C62"/>
          <w:sz w:val="18"/>
          <w:szCs w:val="18"/>
        </w:rPr>
      </w:pPr>
      <w:r w:rsidRPr="001539FA">
        <w:rPr>
          <w:rFonts w:ascii="Verdana" w:hAnsi="Verdana" w:cs="Arial"/>
          <w:color w:val="505C62"/>
          <w:sz w:val="18"/>
          <w:szCs w:val="18"/>
        </w:rPr>
        <w:t xml:space="preserve">All School-wide Behavior Expectations remain in effect </w:t>
      </w:r>
      <w:r>
        <w:rPr>
          <w:rFonts w:ascii="Verdana" w:hAnsi="Verdana" w:cs="Arial"/>
          <w:color w:val="505C62"/>
          <w:sz w:val="18"/>
          <w:szCs w:val="18"/>
        </w:rPr>
        <w:t xml:space="preserve">during Spanish Hoy </w:t>
      </w:r>
      <w:r w:rsidRPr="001539FA">
        <w:rPr>
          <w:rFonts w:ascii="Verdana" w:hAnsi="Verdana" w:cs="Arial"/>
          <w:color w:val="505C62"/>
          <w:sz w:val="18"/>
          <w:szCs w:val="18"/>
        </w:rPr>
        <w:t>Program.</w:t>
      </w:r>
    </w:p>
    <w:p w:rsidR="00A27057" w:rsidRPr="00B2375B" w:rsidRDefault="00A27057" w:rsidP="00A27057">
      <w:pPr>
        <w:numPr>
          <w:ilvl w:val="0"/>
          <w:numId w:val="2"/>
        </w:numPr>
        <w:shd w:val="clear" w:color="auto" w:fill="FFFFFF"/>
        <w:spacing w:before="100" w:beforeAutospacing="1" w:after="100" w:afterAutospacing="1" w:line="225" w:lineRule="atLeast"/>
        <w:ind w:left="600"/>
        <w:rPr>
          <w:rFonts w:ascii="Verdana" w:hAnsi="Verdana" w:cs="Arial"/>
          <w:color w:val="505C62"/>
          <w:sz w:val="18"/>
          <w:szCs w:val="18"/>
        </w:rPr>
      </w:pPr>
      <w:r w:rsidRPr="001539FA">
        <w:rPr>
          <w:rFonts w:ascii="Verdana" w:hAnsi="Verdana" w:cs="Arial"/>
          <w:color w:val="505C62"/>
          <w:sz w:val="18"/>
          <w:szCs w:val="18"/>
        </w:rPr>
        <w:t>A student whose behavior disrupts the learning environment ma</w:t>
      </w:r>
      <w:r>
        <w:rPr>
          <w:rFonts w:ascii="Verdana" w:hAnsi="Verdana" w:cs="Arial"/>
          <w:color w:val="505C62"/>
          <w:sz w:val="18"/>
          <w:szCs w:val="18"/>
        </w:rPr>
        <w:t xml:space="preserve">y be dismissed from the program at any time. </w:t>
      </w:r>
    </w:p>
    <w:p w:rsidR="0041454D" w:rsidRDefault="001223EE"/>
    <w:sectPr w:rsidR="0041454D" w:rsidSect="00A270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057" w:rsidRDefault="00A27057" w:rsidP="00A27057">
      <w:pPr>
        <w:spacing w:after="0" w:line="240" w:lineRule="auto"/>
      </w:pPr>
      <w:r>
        <w:separator/>
      </w:r>
    </w:p>
  </w:endnote>
  <w:endnote w:type="continuationSeparator" w:id="0">
    <w:p w:rsidR="00A27057" w:rsidRDefault="00A27057" w:rsidP="00A27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057" w:rsidRDefault="00A27057" w:rsidP="00A27057">
      <w:pPr>
        <w:spacing w:after="0" w:line="240" w:lineRule="auto"/>
      </w:pPr>
      <w:r>
        <w:separator/>
      </w:r>
    </w:p>
  </w:footnote>
  <w:footnote w:type="continuationSeparator" w:id="0">
    <w:p w:rsidR="00A27057" w:rsidRDefault="00A27057" w:rsidP="00A27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A55FC"/>
    <w:multiLevelType w:val="multilevel"/>
    <w:tmpl w:val="FAF2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B66C9F"/>
    <w:multiLevelType w:val="multilevel"/>
    <w:tmpl w:val="B6A0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57"/>
    <w:rsid w:val="00194648"/>
    <w:rsid w:val="00A27057"/>
    <w:rsid w:val="00F9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84FBCF-383E-4D85-B04A-EF3A8CD3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70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057"/>
    <w:rPr>
      <w:color w:val="0563C1" w:themeColor="hyperlink"/>
      <w:u w:val="single"/>
    </w:rPr>
  </w:style>
  <w:style w:type="paragraph" w:styleId="NormalWeb">
    <w:name w:val="Normal (Web)"/>
    <w:basedOn w:val="Normal"/>
    <w:uiPriority w:val="99"/>
    <w:semiHidden/>
    <w:unhideWhenUsed/>
    <w:rsid w:val="00A27057"/>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A27057"/>
    <w:rPr>
      <w:rFonts w:cs="Times New Roman"/>
      <w:i/>
      <w:iCs/>
    </w:rPr>
  </w:style>
  <w:style w:type="paragraph" w:styleId="Header">
    <w:name w:val="header"/>
    <w:basedOn w:val="Normal"/>
    <w:link w:val="HeaderChar"/>
    <w:uiPriority w:val="99"/>
    <w:unhideWhenUsed/>
    <w:rsid w:val="00A27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057"/>
  </w:style>
  <w:style w:type="paragraph" w:styleId="Footer">
    <w:name w:val="footer"/>
    <w:basedOn w:val="Normal"/>
    <w:link w:val="FooterChar"/>
    <w:uiPriority w:val="99"/>
    <w:unhideWhenUsed/>
    <w:rsid w:val="00A27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papel+picado&amp;view=detailv2&amp;&amp;id=547EE5B739D462EE66F612CD66A2C0BD8DC88EF2&amp;selectedIndex=0&amp;ccid=fkyqtFaE&amp;simid=607996589030441367&amp;thid=JN.3ZqgAeAwiVyRVf%2b%2bCB5bDw&amp;ajaxhist=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 Keyser</dc:creator>
  <cp:keywords/>
  <dc:description/>
  <cp:lastModifiedBy>Judith M. Keyser</cp:lastModifiedBy>
  <cp:revision>1</cp:revision>
  <dcterms:created xsi:type="dcterms:W3CDTF">2016-09-25T15:59:00Z</dcterms:created>
  <dcterms:modified xsi:type="dcterms:W3CDTF">2016-09-25T16:10:00Z</dcterms:modified>
</cp:coreProperties>
</file>